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340-8k_sunpower.htm"/>
      <w:bookmarkStart w:id="1" w:name="ksea03013408k_sunpow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6_edei--EntityFileNumber_c20260804"/>
            <w:bookmarkEnd w:id="6"/>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A_edei--EntityTaxIdentificationNum"/>
            <w:bookmarkEnd w:id="7"/>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bookmarkStart w:id="8" w:name="xdx_90A_edei--EntityAddressAddressLine1_"/>
            <w:bookmarkEnd w:id="8"/>
            <w:r>
              <w:rPr>
                <w:b/>
              </w:rPr>
              <w:t xml:space="preserve">1403 N. Research Way, </w:t>
            </w:r>
            <w:bookmarkStart w:id="9" w:name="xdx_90D_edei--EntityAddressCityOrTown_c2"/>
            <w:bookmarkEnd w:id="9"/>
            <w:r>
              <w:rPr>
                <w:b/>
              </w:rPr>
              <w:t xml:space="preserve">Orem </w:t>
            </w:r>
            <w:bookmarkStart w:id="10" w:name="xdx_906_edei--EntityAddressStateOrProvin"/>
            <w:bookmarkEnd w:id="10"/>
            <w:r>
              <w:rPr>
                <w:b/>
              </w:rPr>
              <w:t>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9_edei--EntityAddressPostalZipCode"/>
            <w:bookmarkEnd w:id="11"/>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F_edei--CityAreaCode_c20260804__20"/>
      <w:bookmarkEnd w:id="12"/>
      <w:r>
        <w:rPr>
          <w:rFonts w:ascii="Times New Roman;Times;Serif" w:hAnsi="Times New Roman;Times;Serif"/>
          <w:b/>
          <w:i w:val="false"/>
          <w:caps w:val="false"/>
          <w:smallCaps w:val="false"/>
          <w:sz w:val="20"/>
        </w:rPr>
        <w:t xml:space="preserve">877) </w:t>
      </w:r>
      <w:bookmarkStart w:id="13" w:name="xdx_904_edei--LocalPhoneNumber_c20260804"/>
      <w:bookmarkEnd w:id="13"/>
      <w:r>
        <w:rPr>
          <w:rFonts w:ascii="Times New Roman;Times;Serif" w:hAnsi="Times New Roman;Times;Serif"/>
          <w:b/>
          <w:i w:val="false"/>
          <w:caps w:val="false"/>
          <w:smallCaps w:val="false"/>
          <w:sz w:val="20"/>
        </w:rPr>
        <w:t>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bookmarkStart w:id="15" w:name="xdx_906_edei--SolicitingMaterial_c202608"/>
            <w:bookmarkEnd w:id="15"/>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18" w:name="xdx_90B_edei--Security12bTitle_c20260804"/>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19" w:name="xdx_902_edei--TradingSymbol_c20260804__2"/>
            <w:bookmarkEnd w:id="19"/>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0" w:name="xdx_909_edei--SecurityExchangeName_c2026"/>
            <w:bookmarkEnd w:id="20"/>
            <w:r>
              <w:rPr>
                <w:b/>
              </w:rPr>
              <w:t>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21" w:name="xdx_90F_edei--Security12bTitle_c20260804"/>
            <w:bookmarkEnd w:id="21"/>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22" w:name="xdx_909_edei--TradingSymbol_c20260804__2"/>
            <w:bookmarkEnd w:id="22"/>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3" w:name="xdx_90F_edei--SecurityExchangeName_c2026"/>
            <w:bookmarkEnd w:id="23"/>
            <w:r>
              <w:rPr>
                <w:b/>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B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534</Words>
  <Characters>2848</Characters>
  <CharactersWithSpaces>3389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